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590"/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29"/>
        <w:gridCol w:w="5776"/>
      </w:tblGrid>
      <w:tr w:rsidR="00CD4982" w:rsidRPr="00CD4982" w14:paraId="6D47E52F" w14:textId="77777777" w:rsidTr="00CD4982">
        <w:trPr>
          <w:trHeight w:val="534"/>
        </w:trPr>
        <w:tc>
          <w:tcPr>
            <w:tcW w:w="5000" w:type="pct"/>
            <w:gridSpan w:val="2"/>
            <w:shd w:val="clear" w:color="auto" w:fill="D9D9D9"/>
          </w:tcPr>
          <w:p w14:paraId="0E5516B8" w14:textId="77777777" w:rsidR="00CD4982" w:rsidRPr="00CD4982" w:rsidRDefault="00357E2A" w:rsidP="00CD4982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Analýza s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ociáln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ych</w:t>
            </w:r>
            <w:r w:rsidR="00CD4982" w:rsidRPr="00CD4982"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 xml:space="preserve"> vplyv</w:t>
            </w:r>
            <w:r>
              <w:rPr>
                <w:rFonts w:ascii="Times New Roman" w:eastAsia="Calibri" w:hAnsi="Times New Roman" w:cs="Times New Roman"/>
                <w:b/>
                <w:sz w:val="28"/>
                <w:lang w:eastAsia="sk-SK"/>
              </w:rPr>
              <w:t>ov</w:t>
            </w:r>
          </w:p>
          <w:p w14:paraId="715537BB" w14:textId="77777777" w:rsidR="00CD4982" w:rsidRPr="00CD4982" w:rsidRDefault="00CD4982" w:rsidP="00CD4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Vplyvy na hospodárenie domácností, prístup k zdrojom, právam, tovarom a službám, sociálnu inklúziu, rovnosť príležitostí a rodovú rovnosť a vplyvy na zamestnanosť</w:t>
            </w:r>
          </w:p>
        </w:tc>
      </w:tr>
      <w:tr w:rsidR="00CD4982" w:rsidRPr="00CD4982" w14:paraId="27BEBEF4" w14:textId="77777777" w:rsidTr="00CD4982">
        <w:tc>
          <w:tcPr>
            <w:tcW w:w="5000" w:type="pct"/>
            <w:gridSpan w:val="2"/>
            <w:shd w:val="clear" w:color="auto" w:fill="D9D9D9"/>
          </w:tcPr>
          <w:p w14:paraId="7A303DC6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lang w:eastAsia="sk-SK"/>
              </w:rPr>
              <w:t xml:space="preserve">4.1 </w:t>
            </w: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  <w:tr w:rsidR="00CD4982" w:rsidRPr="00CD4982" w14:paraId="19744870" w14:textId="77777777" w:rsidTr="00CD4982">
        <w:trPr>
          <w:trHeight w:val="736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5BB07161" w14:textId="77777777"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Vedie návrh k zvýšeniu alebo zníženiu príjmov alebo výdavkov domácností? </w:t>
            </w:r>
          </w:p>
          <w:p w14:paraId="1AFA6ECE" w14:textId="77777777"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Ktoré skupiny domácností/obyvateľstva sú takto ovplyvnené a akým spôsobom? </w:t>
            </w:r>
          </w:p>
          <w:p w14:paraId="1479A324" w14:textId="77777777" w:rsidR="00CD4982" w:rsidRPr="00CD4982" w:rsidRDefault="00CD4982" w:rsidP="00CD4982">
            <w:pPr>
              <w:shd w:val="clear" w:color="auto" w:fill="F2F2F2"/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Sú medzi potenciálne ovplyvnenými skupinami skupiny v riziku chudoby alebo sociálneho vylúčenia?</w:t>
            </w:r>
          </w:p>
        </w:tc>
      </w:tr>
      <w:tr w:rsidR="00CD4982" w:rsidRPr="00CD4982" w14:paraId="65B38DC0" w14:textId="77777777" w:rsidTr="00CD4982">
        <w:trPr>
          <w:trHeight w:val="258"/>
        </w:trPr>
        <w:tc>
          <w:tcPr>
            <w:tcW w:w="5000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D0BB88C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Popíšte pozitívny vplyv na hospodárenie domácností s uvedením, či ide o zvýšenie príjmov alebo zníženie výdavkov:</w:t>
            </w:r>
          </w:p>
        </w:tc>
      </w:tr>
      <w:tr w:rsidR="00CD4982" w:rsidRPr="00CD4982" w14:paraId="78E4DE70" w14:textId="77777777" w:rsidTr="00CD4982">
        <w:trPr>
          <w:trHeight w:val="31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51F61D" w14:textId="77777777" w:rsidR="005E2208" w:rsidRPr="005E2208" w:rsidRDefault="00145E53" w:rsidP="005E22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Nakoľko realizáciou investičného zámeru sa vytvorí </w:t>
            </w:r>
            <w:r w:rsidR="009A36E4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67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 predpokladá sa aj zvýšenie príjmov domácností.</w:t>
            </w:r>
            <w:r w:rsidR="005E22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5E2208" w:rsidRPr="005E22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Cel</w:t>
            </w:r>
            <w:r w:rsidR="009A36E4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k</w:t>
            </w:r>
            <w:r w:rsidR="005E2208" w:rsidRPr="005E22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ový ročný čistý prínos pre domácnosti na jedného </w:t>
            </w:r>
            <w:r w:rsidR="0099014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z</w:t>
            </w:r>
            <w:r w:rsidR="005E2208" w:rsidRPr="005E2208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amestnanca by mal predstavovať </w:t>
            </w:r>
            <w:r w:rsidR="005E2208" w:rsidRPr="009F18F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sumu 11 669</w:t>
            </w:r>
            <w:r w:rsidR="009A36E4" w:rsidRPr="009F18F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e</w:t>
            </w:r>
            <w:r w:rsidR="005E2208" w:rsidRPr="009F18F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ur</w:t>
            </w:r>
            <w:r w:rsidR="009A36E4" w:rsidRPr="009F18F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475B7793" w14:textId="77777777"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  <w:p w14:paraId="1B070F5B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63355602" w14:textId="77777777" w:rsidTr="00CD4982">
        <w:trPr>
          <w:trHeight w:val="285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F365A5B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pozitívne ovplyvnené skupiny:</w:t>
            </w:r>
          </w:p>
        </w:tc>
      </w:tr>
      <w:tr w:rsidR="00CD4982" w:rsidRPr="00CD4982" w14:paraId="6A4EC9D3" w14:textId="77777777" w:rsidTr="00CD4982">
        <w:trPr>
          <w:trHeight w:val="28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0317BCC" w14:textId="11502427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Pozitívne budú ovplyvnen</w:t>
            </w:r>
            <w:r w:rsidR="00CA383F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é skupiny nových zamestnancov zo Žilinského</w:t>
            </w: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regiónu.</w:t>
            </w:r>
          </w:p>
          <w:p w14:paraId="5566F841" w14:textId="77777777"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D4982" w:rsidRPr="00CD4982" w14:paraId="31828C77" w14:textId="77777777" w:rsidTr="00CD4982">
        <w:trPr>
          <w:trHeight w:val="333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A1994A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Popíšte negatívny vplyv na hospodárenie domácností s uvedením, či ide o zníženie príjmov alebo zvýšenie výdavkov domácností </w:t>
            </w:r>
          </w:p>
        </w:tc>
      </w:tr>
      <w:tr w:rsidR="00CD4982" w:rsidRPr="00CD4982" w14:paraId="40C7FC5A" w14:textId="77777777" w:rsidTr="00CD4982">
        <w:trPr>
          <w:trHeight w:val="462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539050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38D43A29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64B7FA39" w14:textId="77777777" w:rsidTr="00CD4982">
        <w:trPr>
          <w:trHeight w:val="298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28F125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negatívne ovplyvnené skupiny:</w:t>
            </w:r>
          </w:p>
        </w:tc>
      </w:tr>
      <w:tr w:rsidR="00CD4982" w:rsidRPr="00CD4982" w14:paraId="71FE6C80" w14:textId="77777777" w:rsidTr="00CD4982">
        <w:trPr>
          <w:trHeight w:val="425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073820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0D00C7D2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22951202" w14:textId="77777777" w:rsidTr="00CD4982">
        <w:trPr>
          <w:trHeight w:val="271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954C18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 riziku chudoby alebo sociálneho vylúčenia a popíšte vplyv:</w:t>
            </w:r>
          </w:p>
        </w:tc>
      </w:tr>
      <w:tr w:rsidR="00CD4982" w:rsidRPr="00CD4982" w14:paraId="4209A5B8" w14:textId="77777777" w:rsidTr="00CD4982">
        <w:trPr>
          <w:trHeight w:val="267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BE08FAC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00F49520" w14:textId="77777777" w:rsidR="00CD4982" w:rsidRPr="00CD4982" w:rsidRDefault="00CD4982" w:rsidP="00CD4982">
            <w:pPr>
              <w:tabs>
                <w:tab w:val="left" w:pos="303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4BF2F787" w14:textId="77777777" w:rsidTr="00CD4982">
        <w:trPr>
          <w:trHeight w:val="778"/>
        </w:trPr>
        <w:tc>
          <w:tcPr>
            <w:tcW w:w="5000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07276D6C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Kvantifikujte rast alebo pokles príjmov/výdavkov za jednotlivé ovplyvnené skupiny domácností / skupiny jednotlivcov a počet obyvateľstva/domácností ovplyvnených predkladaným materiálom.</w:t>
            </w:r>
          </w:p>
          <w:p w14:paraId="0E9D848E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highlight w:val="cyan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 prípade, ak neuvádzate kvantifikáciu, uveďte dôvod.</w:t>
            </w:r>
          </w:p>
        </w:tc>
      </w:tr>
      <w:tr w:rsidR="00CD4982" w:rsidRPr="00CD4982" w14:paraId="5B8FCDD3" w14:textId="77777777" w:rsidTr="00CD4982">
        <w:trPr>
          <w:trHeight w:val="502"/>
        </w:trPr>
        <w:tc>
          <w:tcPr>
            <w:tcW w:w="5000" w:type="pct"/>
            <w:gridSpan w:val="2"/>
            <w:tcBorders>
              <w:bottom w:val="single" w:sz="4" w:space="0" w:color="D9D9D9"/>
            </w:tcBorders>
            <w:shd w:val="clear" w:color="auto" w:fill="auto"/>
          </w:tcPr>
          <w:p w14:paraId="430EDBDF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Ovplyvnená skupina č. 1:</w:t>
            </w:r>
          </w:p>
          <w:p w14:paraId="2C15CE15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Pozitívny vplyv - priemerný rast príjmov/ pokles výdavkov v skupine v eurách a/alebo v % / obdobie: </w:t>
            </w:r>
          </w:p>
        </w:tc>
      </w:tr>
      <w:tr w:rsidR="00CD4982" w:rsidRPr="00CD4982" w14:paraId="40423243" w14:textId="77777777" w:rsidTr="00CD4982">
        <w:trPr>
          <w:trHeight w:val="231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36D7FB75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16D68F3F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791A0CA3" w14:textId="77777777" w:rsidTr="00CD4982">
        <w:trPr>
          <w:trHeight w:val="217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468F0E07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 v % / obdobie: </w:t>
            </w:r>
          </w:p>
        </w:tc>
      </w:tr>
      <w:tr w:rsidR="00CD4982" w:rsidRPr="00CD4982" w14:paraId="69549575" w14:textId="77777777" w:rsidTr="00CD4982">
        <w:trPr>
          <w:trHeight w:val="349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7763D135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4B5DD22B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4CA00486" w14:textId="77777777" w:rsidTr="00CD4982">
        <w:trPr>
          <w:trHeight w:val="244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6CF6A189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</w:tr>
      <w:tr w:rsidR="00CD4982" w:rsidRPr="00CD4982" w14:paraId="2047ADE8" w14:textId="77777777" w:rsidTr="00CD4982">
        <w:trPr>
          <w:trHeight w:val="82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14:paraId="31DA56FB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14:paraId="3FA0B19B" w14:textId="77777777" w:rsidTr="00CD4982">
        <w:trPr>
          <w:trHeight w:val="489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14:paraId="78E76522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Ovplyvnená skupina č. 2:</w:t>
            </w:r>
          </w:p>
          <w:p w14:paraId="601FD0F8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Pozitívny vplyv - priemerný rast príjmov/pokles výdavkov v skupine v eurách a/alebo v % / obdobie:</w:t>
            </w:r>
          </w:p>
        </w:tc>
      </w:tr>
      <w:tr w:rsidR="00CD4982" w:rsidRPr="00CD4982" w14:paraId="43EBE790" w14:textId="77777777" w:rsidTr="00CD4982">
        <w:trPr>
          <w:trHeight w:val="373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12CA5649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775CF33A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6B49EC37" w14:textId="77777777" w:rsidTr="00CD4982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4C1F63F1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Negatívny vplyv - priemerný pokles príjmov/ rast výdavkov v skupine v eurách a/alebo v % / obdobie: </w:t>
            </w:r>
          </w:p>
        </w:tc>
      </w:tr>
      <w:tr w:rsidR="00CD4982" w:rsidRPr="00CD4982" w14:paraId="7DA6CD8A" w14:textId="77777777" w:rsidTr="00CD4982">
        <w:trPr>
          <w:trHeight w:val="177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0DF7E7C1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7A828EA2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378DD393" w14:textId="77777777" w:rsidTr="00CD4982">
        <w:trPr>
          <w:trHeight w:val="258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D9D9D9"/>
            </w:tcBorders>
            <w:shd w:val="clear" w:color="auto" w:fill="auto"/>
          </w:tcPr>
          <w:p w14:paraId="03282E88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Veľkosť skupiny (počet obyvateľov):</w:t>
            </w:r>
          </w:p>
        </w:tc>
      </w:tr>
      <w:tr w:rsidR="00CD4982" w:rsidRPr="00CD4982" w14:paraId="6377C4A3" w14:textId="77777777" w:rsidTr="00CD4982">
        <w:trPr>
          <w:trHeight w:val="95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14:paraId="56FA82C6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14:paraId="444A7271" w14:textId="77777777" w:rsidTr="00CD4982">
        <w:trPr>
          <w:trHeight w:val="258"/>
        </w:trPr>
        <w:tc>
          <w:tcPr>
            <w:tcW w:w="5000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4BF91D6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...</w:t>
            </w:r>
          </w:p>
        </w:tc>
      </w:tr>
      <w:tr w:rsidR="00CD4982" w:rsidRPr="00CD4982" w14:paraId="0536D085" w14:textId="77777777" w:rsidTr="00CD4982">
        <w:trPr>
          <w:trHeight w:val="487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14:paraId="77153FA0" w14:textId="77777777" w:rsidR="00CD4982" w:rsidRPr="00CD4982" w:rsidRDefault="00CD4982" w:rsidP="00CD4982">
            <w:pPr>
              <w:spacing w:after="0" w:line="240" w:lineRule="auto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lastRenderedPageBreak/>
              <w:t>Dôvod chýbajúcej kvantifikácie:</w:t>
            </w:r>
          </w:p>
        </w:tc>
      </w:tr>
      <w:tr w:rsidR="00CD4982" w:rsidRPr="00CD4982" w14:paraId="0BF29C87" w14:textId="77777777" w:rsidTr="00CD4982">
        <w:trPr>
          <w:trHeight w:val="312"/>
        </w:trPr>
        <w:tc>
          <w:tcPr>
            <w:tcW w:w="5000" w:type="pct"/>
            <w:gridSpan w:val="2"/>
            <w:tcBorders>
              <w:top w:val="single" w:sz="4" w:space="0" w:color="D9D9D9"/>
              <w:bottom w:val="dotted" w:sz="4" w:space="0" w:color="auto"/>
            </w:tcBorders>
            <w:shd w:val="clear" w:color="auto" w:fill="auto"/>
          </w:tcPr>
          <w:p w14:paraId="22EA274E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</w:tc>
      </w:tr>
      <w:tr w:rsidR="00CD4982" w:rsidRPr="00CD4982" w14:paraId="3C3BF02E" w14:textId="77777777" w:rsidTr="00CD4982">
        <w:trPr>
          <w:trHeight w:val="760"/>
        </w:trPr>
        <w:tc>
          <w:tcPr>
            <w:tcW w:w="5000" w:type="pct"/>
            <w:gridSpan w:val="2"/>
            <w:tcBorders>
              <w:top w:val="dotted" w:sz="4" w:space="0" w:color="auto"/>
              <w:bottom w:val="single" w:sz="4" w:space="0" w:color="D9D9D9"/>
            </w:tcBorders>
            <w:shd w:val="clear" w:color="auto" w:fill="auto"/>
          </w:tcPr>
          <w:p w14:paraId="756B9B91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V prípade významných vplyvov na príjmy alebo výdavky vyššie špecifikovaných domácností v riziku chudoby, identifikujte a kvantifikujte vplyv na chudobu obyvateľstva (napr. mieru rizika chudoby, podiel rastu/poklesu výdavkov na celkových výdavkoch/príjme):</w:t>
            </w:r>
          </w:p>
        </w:tc>
      </w:tr>
      <w:tr w:rsidR="00CD4982" w:rsidRPr="00CD4982" w14:paraId="77CA8B09" w14:textId="77777777" w:rsidTr="00CD4982">
        <w:trPr>
          <w:trHeight w:val="380"/>
        </w:trPr>
        <w:tc>
          <w:tcPr>
            <w:tcW w:w="5000" w:type="pct"/>
            <w:gridSpan w:val="2"/>
            <w:tcBorders>
              <w:top w:val="single" w:sz="4" w:space="0" w:color="D9D9D9"/>
              <w:bottom w:val="single" w:sz="4" w:space="0" w:color="auto"/>
            </w:tcBorders>
            <w:shd w:val="clear" w:color="auto" w:fill="auto"/>
          </w:tcPr>
          <w:p w14:paraId="6279DAC4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587156E6" w14:textId="77777777" w:rsidTr="00CD4982">
        <w:trPr>
          <w:trHeight w:val="339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44BF72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CD4982" w:rsidRPr="00CD4982" w14:paraId="3CB50B71" w14:textId="77777777" w:rsidTr="00CD4982">
        <w:trPr>
          <w:trHeight w:val="29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0F1F9145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 xml:space="preserve">Má návrh vplyv na prístup k zdrojom, právam, tovarom a službám? </w:t>
            </w:r>
          </w:p>
          <w:p w14:paraId="4914C421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Špecifikujete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  <w:tr w:rsidR="00CD4982" w:rsidRPr="00CD4982" w14:paraId="582EDAAA" w14:textId="77777777" w:rsidTr="00CD4982">
        <w:trPr>
          <w:trHeight w:val="55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14:paraId="0884C5A5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Rozumie sa najmä na prístup k:</w:t>
            </w:r>
          </w:p>
          <w:p w14:paraId="689F0B61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sociálnej ochrane, sociálno-právnej ochrane, sociálnym službám (vrátane služieb starostlivosti o deti, starších ľudí a ľudí so zdravotným postihnutím), </w:t>
            </w:r>
          </w:p>
          <w:p w14:paraId="38846A2C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kvalitnej práci, ochrane zdravia, dôstojnosti a bezpečnosti pri práci pre zamestnancov a existujúcim zamestnaneckým právam,</w:t>
            </w:r>
          </w:p>
          <w:p w14:paraId="4AE9DCF8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pomoci pri úhrade výdavkov súvisiacich so zdravotným postihnutím, </w:t>
            </w:r>
          </w:p>
          <w:p w14:paraId="08CEFEC6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14:paraId="08109BE5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zdravotnej starostlivosti vrátane cenovo dostupných pomôcok pre občanov so zdravotným postihnutím, </w:t>
            </w:r>
          </w:p>
          <w:p w14:paraId="003948E2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formálnemu i neformálnemu vzdelávaniu a celo</w:t>
            </w: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softHyphen/>
              <w:t xml:space="preserve">životnému vzdelávaniu, </w:t>
            </w:r>
          </w:p>
          <w:p w14:paraId="30ADAB6B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bývaniu a súvisiacim základným komunálnym službám,</w:t>
            </w:r>
          </w:p>
          <w:p w14:paraId="1195ECE2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doprave,</w:t>
            </w:r>
          </w:p>
          <w:p w14:paraId="3FAD6721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ďalším službám najmä službám všeobecného záujmu a tovarom,</w:t>
            </w:r>
          </w:p>
          <w:p w14:paraId="7A5A2C56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spravodlivosti, právnej ochrane, právnym službám,</w:t>
            </w:r>
          </w:p>
          <w:p w14:paraId="7063C6CA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informáciám</w:t>
            </w:r>
          </w:p>
          <w:p w14:paraId="3ECE34C9" w14:textId="77777777" w:rsidR="00CD4982" w:rsidRPr="00CD4982" w:rsidRDefault="00CD4982" w:rsidP="00CD498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 iným právam (napr. politickým).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14:paraId="07CBD12C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---</w:t>
            </w:r>
          </w:p>
          <w:p w14:paraId="312449C5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26803746" w14:textId="77777777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8878C45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 xml:space="preserve">Má návrh významný vplyv na niektorú zo zraniteľných skupín obyvateľstva alebo skupín v riziku chudoby alebo sociálneho vylúčenia? </w:t>
            </w:r>
          </w:p>
          <w:p w14:paraId="231CE4BF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  <w:tr w:rsidR="00CD4982" w:rsidRPr="00CD4982" w14:paraId="5474D5D0" w14:textId="77777777" w:rsidTr="00CD4982">
        <w:trPr>
          <w:trHeight w:val="677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14:paraId="1FD541A3" w14:textId="77777777" w:rsidR="00CD4982" w:rsidRPr="00CD4982" w:rsidRDefault="003849C7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Zraniteľné skupiny alebo s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kupiny v riziku chudoby alebo sociálneho vylúčenia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 sú napr.</w:t>
            </w:r>
            <w:r w:rsidR="00CD4982"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:</w:t>
            </w:r>
          </w:p>
          <w:p w14:paraId="5343CF73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14:paraId="6B7A4252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nezamestnaní, najmä dlhodobo nezamestnaní, mladí nezamestnaní a nezamestnaní nad 50 rokov,</w:t>
            </w:r>
          </w:p>
          <w:p w14:paraId="4C4F31EF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deti (0 – 17),</w:t>
            </w:r>
          </w:p>
          <w:p w14:paraId="153B7844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mladí ľudia (18 – 25 rokov),</w:t>
            </w:r>
          </w:p>
          <w:p w14:paraId="25818566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starší ľudia, napr. ľudia vo veku nad 65 rokov alebo dôchodcovia,</w:t>
            </w:r>
          </w:p>
          <w:p w14:paraId="74E75279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ľudia so zdravotným postihnutím,</w:t>
            </w:r>
          </w:p>
          <w:p w14:paraId="6953E38A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marginalizované rómske komunity </w:t>
            </w:r>
          </w:p>
          <w:p w14:paraId="524D2170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domácnosti s 3 a viac deťmi,</w:t>
            </w:r>
          </w:p>
          <w:p w14:paraId="7408ACA3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lastRenderedPageBreak/>
              <w:t>jednorodičovské domácnosti s deťmi (neúplné rodiny, ktoré tvoria najmä osamelé matky s deťmi),</w:t>
            </w:r>
          </w:p>
          <w:p w14:paraId="0BD3D916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príslušníci tretích krajín, azylanti, žiadatelia o azyl,</w:t>
            </w:r>
          </w:p>
          <w:p w14:paraId="593BDBCF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14:paraId="686C8497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lastRenderedPageBreak/>
              <w:t>---</w:t>
            </w:r>
          </w:p>
          <w:p w14:paraId="26278061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14:paraId="1F95D71A" w14:textId="77777777" w:rsidTr="00CD4982">
        <w:tc>
          <w:tcPr>
            <w:tcW w:w="5000" w:type="pct"/>
            <w:gridSpan w:val="2"/>
            <w:shd w:val="clear" w:color="auto" w:fill="D9D9D9"/>
          </w:tcPr>
          <w:p w14:paraId="213B7ED5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lastRenderedPageBreak/>
              <w:t>4.3 Identifikujte a popíšte vplyv na rovnosť príležitostí.</w:t>
            </w:r>
          </w:p>
          <w:p w14:paraId="027D64EF" w14:textId="77777777" w:rsidR="00CD4982" w:rsidRPr="00CD4982" w:rsidRDefault="00CD4982" w:rsidP="00CD4982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sk-SK"/>
              </w:rPr>
              <w:t>Identifikujte, popíšte a kvantifikujte vplyv na rodovú rovnosť.</w:t>
            </w:r>
          </w:p>
        </w:tc>
      </w:tr>
      <w:tr w:rsidR="00CD4982" w:rsidRPr="00CD4982" w14:paraId="4138B315" w14:textId="77777777" w:rsidTr="00CD498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5269D5B7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Dodržuje návrh povinnosť rovnakého zaobchádzania so skupinami alebo jednotlivcami na základe pohlavia, rasy, etnicity, náboženstva alebo viery, zdravotného postihnutia veku a sexuálnej orientácie? Mohol by viesť k nepriamej diskriminácii niektorých skupín obyvateľstva? Podporuje návrh rovnosť príležitostí?</w:t>
            </w:r>
          </w:p>
        </w:tc>
      </w:tr>
      <w:tr w:rsidR="00CD4982" w:rsidRPr="00CD4982" w14:paraId="4C24FC1A" w14:textId="77777777" w:rsidTr="00CD4982">
        <w:trPr>
          <w:trHeight w:val="92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B1228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---</w:t>
            </w:r>
          </w:p>
          <w:p w14:paraId="70346717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2563C00A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  <w:p w14:paraId="7ECAFBA6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14:paraId="06219244" w14:textId="77777777" w:rsidTr="00CD4982">
        <w:trPr>
          <w:trHeight w:val="34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1E84165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  <w:t>Môže mať návrh odlišný vplyv na ženy a mužov? Podporuje návrh rovnosť medzi ženami a mužmi alebo naopak bude viesť k zväčšovaniu rodových nerovností? Popíšte vplyvy.</w:t>
            </w:r>
          </w:p>
        </w:tc>
      </w:tr>
      <w:tr w:rsidR="00CD4982" w:rsidRPr="00CD4982" w14:paraId="103E91F8" w14:textId="77777777" w:rsidTr="00CD4982">
        <w:trPr>
          <w:trHeight w:val="1235"/>
        </w:trPr>
        <w:tc>
          <w:tcPr>
            <w:tcW w:w="1993" w:type="pct"/>
            <w:tcBorders>
              <w:bottom w:val="single" w:sz="4" w:space="0" w:color="auto"/>
            </w:tcBorders>
            <w:shd w:val="clear" w:color="auto" w:fill="auto"/>
          </w:tcPr>
          <w:p w14:paraId="50F4F49F" w14:textId="77777777" w:rsidR="00CD4982" w:rsidRPr="00CD4982" w:rsidRDefault="00CD4982" w:rsidP="00CD4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Pri identifikovaní rodových vplyvov treba vziať do úvahy existujúce rozdiely medzi mužmi a ženami, ktoré sú relevantné k danej politike. Podpora rodovej rovnosti spočíva v odstraňovaní obmedzení a bariér pre plnohodnotnú účasť na ekonomickom, politickom a sociálnom živote spoločnosti, ktoré súvisia s rodovými rolami či pohlavím. Hlavné oblasti podpory rodovej rovnosti:</w:t>
            </w:r>
          </w:p>
          <w:p w14:paraId="60596142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vyrovnávania ekonomickej nezávislosti, </w:t>
            </w:r>
          </w:p>
          <w:p w14:paraId="5FF51796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zosúladenie pracovného, súkromného a rodinného života, </w:t>
            </w:r>
          </w:p>
          <w:p w14:paraId="5896C3EF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podpora rovnej participácie na rozhodovaní, </w:t>
            </w:r>
          </w:p>
          <w:p w14:paraId="2AE79DFD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 xml:space="preserve">boj proti rodovo podmienenému násiliu a obchodovaniu s ľuďmi, </w:t>
            </w:r>
          </w:p>
          <w:p w14:paraId="12A4B78C" w14:textId="77777777" w:rsidR="00CD4982" w:rsidRPr="00CD4982" w:rsidRDefault="00CD4982" w:rsidP="00CD498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sk-SK"/>
              </w:rPr>
              <w:t>eliminácia rodových stereotypov.</w:t>
            </w:r>
          </w:p>
        </w:tc>
        <w:tc>
          <w:tcPr>
            <w:tcW w:w="3007" w:type="pct"/>
            <w:tcBorders>
              <w:bottom w:val="single" w:sz="4" w:space="0" w:color="auto"/>
            </w:tcBorders>
            <w:shd w:val="clear" w:color="auto" w:fill="auto"/>
          </w:tcPr>
          <w:p w14:paraId="54223805" w14:textId="77777777" w:rsidR="00CD4982" w:rsidRPr="00CD4982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  <w:r>
              <w:rPr>
                <w:rFonts w:ascii="Times New Roman" w:eastAsia="Calibri" w:hAnsi="Times New Roman" w:cs="Times New Roman"/>
                <w:i/>
                <w:lang w:eastAsia="sk-SK"/>
              </w:rPr>
              <w:t>---</w:t>
            </w:r>
          </w:p>
          <w:p w14:paraId="3FCC0091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sk-SK"/>
              </w:rPr>
            </w:pPr>
          </w:p>
        </w:tc>
      </w:tr>
      <w:tr w:rsidR="00CD4982" w:rsidRPr="00CD4982" w14:paraId="07BE8C3C" w14:textId="77777777" w:rsidTr="00CD4982">
        <w:tc>
          <w:tcPr>
            <w:tcW w:w="5000" w:type="pct"/>
            <w:gridSpan w:val="2"/>
            <w:shd w:val="clear" w:color="auto" w:fill="D9D9D9"/>
          </w:tcPr>
          <w:p w14:paraId="4B72A206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b/>
                <w:sz w:val="24"/>
                <w:lang w:eastAsia="sk-SK"/>
              </w:rPr>
              <w:t>4.4 Identifikujte, popíšte a kvantifikujte vplyvy na zamestnanosť a na trh práce.</w:t>
            </w:r>
          </w:p>
        </w:tc>
      </w:tr>
      <w:tr w:rsidR="00CD4982" w:rsidRPr="00CD4982" w14:paraId="62500FEA" w14:textId="77777777" w:rsidTr="00CD4982">
        <w:trPr>
          <w:trHeight w:val="25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34169B49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Uľahčuje návrh vznik nových pracovných miest?</w:t>
            </w:r>
          </w:p>
        </w:tc>
      </w:tr>
      <w:tr w:rsidR="00CD4982" w:rsidRPr="00CD4982" w14:paraId="54430650" w14:textId="77777777" w:rsidTr="00CD4982">
        <w:trPr>
          <w:trHeight w:val="22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F8064" w14:textId="139E34FC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Áno.</w:t>
            </w:r>
            <w:r w:rsidR="00B6553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Realizáciou investičného zámeru sa </w:t>
            </w:r>
            <w:r w:rsidR="00FD2437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ku koncu </w:t>
            </w:r>
            <w:r w:rsidR="004B07D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roka</w:t>
            </w:r>
            <w:r w:rsidR="00FD2437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2015 vytvorilo 6</w:t>
            </w:r>
            <w:r w:rsidR="004B07D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7</w:t>
            </w:r>
            <w:r w:rsidR="00B6553B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nových pracovných miest.</w:t>
            </w:r>
          </w:p>
          <w:p w14:paraId="1A6D43E3" w14:textId="77777777" w:rsidR="00CD4982" w:rsidRPr="00145E53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  <w:p w14:paraId="6CD220D9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42D88EA4" w14:textId="77777777" w:rsidTr="00CD4982">
        <w:trPr>
          <w:trHeight w:val="28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2A56110B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Vedie návrh k zániku pracovných miest?</w:t>
            </w:r>
          </w:p>
        </w:tc>
      </w:tr>
      <w:tr w:rsidR="00CD4982" w:rsidRPr="00CD4982" w14:paraId="075079B5" w14:textId="77777777" w:rsidTr="00CD4982">
        <w:trPr>
          <w:trHeight w:val="70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4F389" w14:textId="77777777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Nie.</w:t>
            </w:r>
          </w:p>
          <w:p w14:paraId="525F8CF6" w14:textId="77777777" w:rsidR="00CD4982" w:rsidRPr="004B07DA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sk-SK"/>
              </w:rPr>
            </w:pPr>
          </w:p>
          <w:p w14:paraId="36AF8A11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50ED4AE6" w14:textId="77777777" w:rsidTr="00CD4982">
        <w:trPr>
          <w:trHeight w:val="27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3559CBD4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Ovplyvňuje návrh dopyt po práci?</w:t>
            </w:r>
          </w:p>
        </w:tc>
      </w:tr>
      <w:tr w:rsidR="00CD4982" w:rsidRPr="00CD4982" w14:paraId="56CC3335" w14:textId="77777777" w:rsidTr="00CD4982">
        <w:trPr>
          <w:trHeight w:val="45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C467C" w14:textId="1BE30F9A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Áno.</w:t>
            </w:r>
            <w:r w:rsidR="004B07D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Nakoľko realizáciou investičného zámeru sa vytvorí 67 nových pracovných miest.</w:t>
            </w:r>
          </w:p>
          <w:p w14:paraId="3938E594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00CEA573" w14:textId="77777777" w:rsidTr="00CD4982">
        <w:trPr>
          <w:trHeight w:val="31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72D56D4A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Má návrh dosah na fungovanie trhu práce?</w:t>
            </w:r>
          </w:p>
        </w:tc>
      </w:tr>
      <w:tr w:rsidR="00CD4982" w:rsidRPr="00CD4982" w14:paraId="6779009C" w14:textId="77777777" w:rsidTr="00CD4982">
        <w:trPr>
          <w:trHeight w:val="70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DE01B" w14:textId="37D1B826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Áno.</w:t>
            </w:r>
            <w:r w:rsidR="004B07D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4B07DA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Nakoľko realizáciou investičného zámeru sa vytvorí 67 nových pracovných miest.</w:t>
            </w:r>
          </w:p>
          <w:p w14:paraId="337B2F8C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17DBD4A2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6FA7DE87" w14:textId="77777777" w:rsidTr="00CD4982">
        <w:trPr>
          <w:trHeight w:val="242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28195A3F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t>Má návrh špecifické negatívne dôsledky pre isté skupiny profesií, skupín zamestnancov či živnostníkov?</w:t>
            </w:r>
          </w:p>
        </w:tc>
      </w:tr>
      <w:tr w:rsidR="00CD4982" w:rsidRPr="00CD4982" w14:paraId="16151964" w14:textId="77777777" w:rsidTr="00CD4982">
        <w:trPr>
          <w:trHeight w:val="708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0D15D" w14:textId="77777777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Nie.</w:t>
            </w:r>
          </w:p>
          <w:p w14:paraId="1E3C9B0E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CD4982" w:rsidRPr="00CD4982" w14:paraId="2436821C" w14:textId="77777777" w:rsidTr="00CD4982">
        <w:trPr>
          <w:trHeight w:val="225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427BD8BC" w14:textId="77777777" w:rsidR="00CD4982" w:rsidRPr="00CD4982" w:rsidRDefault="00CD4982" w:rsidP="00CD498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</w:pPr>
            <w:r w:rsidRPr="00CD4982">
              <w:rPr>
                <w:rFonts w:ascii="Times New Roman" w:eastAsia="Calibri" w:hAnsi="Times New Roman" w:cs="Times New Roman"/>
                <w:i/>
                <w:sz w:val="20"/>
                <w:szCs w:val="24"/>
                <w:lang w:eastAsia="sk-SK"/>
              </w:rPr>
              <w:lastRenderedPageBreak/>
              <w:t>Ovplyvňuje návrh špecifické vekové skupiny zamestnancov?</w:t>
            </w:r>
          </w:p>
        </w:tc>
      </w:tr>
      <w:tr w:rsidR="00CD4982" w:rsidRPr="00CD4982" w14:paraId="1F6E5990" w14:textId="77777777" w:rsidTr="00CD4982">
        <w:trPr>
          <w:trHeight w:val="8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A2F88" w14:textId="77777777" w:rsidR="00CD4982" w:rsidRPr="00145E53" w:rsidRDefault="00145E53" w:rsidP="00CD4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</w:pPr>
            <w:r w:rsidRPr="00145E53">
              <w:rPr>
                <w:rFonts w:ascii="Times New Roman" w:eastAsia="Calibri" w:hAnsi="Times New Roman" w:cs="Times New Roman"/>
                <w:sz w:val="24"/>
                <w:szCs w:val="24"/>
                <w:lang w:val="en-US" w:eastAsia="sk-SK"/>
              </w:rPr>
              <w:t>Nie.</w:t>
            </w:r>
          </w:p>
        </w:tc>
      </w:tr>
    </w:tbl>
    <w:p w14:paraId="676EA507" w14:textId="77777777" w:rsidR="001D6749" w:rsidRPr="001D6749" w:rsidRDefault="001D6749" w:rsidP="00145E5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1D6749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br w:type="page"/>
      </w:r>
      <w:bookmarkStart w:id="0" w:name="_GoBack"/>
      <w:bookmarkEnd w:id="0"/>
    </w:p>
    <w:p w14:paraId="1ABDF4D5" w14:textId="77777777" w:rsidR="00CB3623" w:rsidRDefault="00CB3623"/>
    <w:sectPr w:rsidR="00CB3623" w:rsidSect="00CD4982">
      <w:headerReference w:type="default" r:id="rId9"/>
      <w:footerReference w:type="default" r:id="rId10"/>
      <w:pgSz w:w="11906" w:h="16838"/>
      <w:pgMar w:top="1134" w:right="1418" w:bottom="1134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37202" w14:textId="77777777" w:rsidR="00D273BD" w:rsidRDefault="00D273BD" w:rsidP="001D6749">
      <w:pPr>
        <w:spacing w:after="0" w:line="240" w:lineRule="auto"/>
      </w:pPr>
      <w:r>
        <w:separator/>
      </w:r>
    </w:p>
  </w:endnote>
  <w:endnote w:type="continuationSeparator" w:id="0">
    <w:p w14:paraId="10EC547A" w14:textId="77777777" w:rsidR="00D273BD" w:rsidRDefault="00D273BD" w:rsidP="001D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9024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FC17A58" w14:textId="77777777" w:rsidR="001D6749" w:rsidRPr="001D6749" w:rsidRDefault="001D6749">
        <w:pPr>
          <w:pStyle w:val="Pta"/>
          <w:jc w:val="right"/>
          <w:rPr>
            <w:rFonts w:ascii="Times New Roman" w:hAnsi="Times New Roman" w:cs="Times New Roman"/>
          </w:rPr>
        </w:pPr>
        <w:r w:rsidRPr="001D6749">
          <w:rPr>
            <w:rFonts w:ascii="Times New Roman" w:hAnsi="Times New Roman" w:cs="Times New Roman"/>
          </w:rPr>
          <w:fldChar w:fldCharType="begin"/>
        </w:r>
        <w:r w:rsidRPr="001D6749">
          <w:rPr>
            <w:rFonts w:ascii="Times New Roman" w:hAnsi="Times New Roman" w:cs="Times New Roman"/>
          </w:rPr>
          <w:instrText>PAGE   \* MERGEFORMAT</w:instrText>
        </w:r>
        <w:r w:rsidRPr="001D6749">
          <w:rPr>
            <w:rFonts w:ascii="Times New Roman" w:hAnsi="Times New Roman" w:cs="Times New Roman"/>
          </w:rPr>
          <w:fldChar w:fldCharType="separate"/>
        </w:r>
        <w:r w:rsidR="004B07DA">
          <w:rPr>
            <w:rFonts w:ascii="Times New Roman" w:hAnsi="Times New Roman" w:cs="Times New Roman"/>
            <w:noProof/>
          </w:rPr>
          <w:t>5</w:t>
        </w:r>
        <w:r w:rsidRPr="001D6749">
          <w:rPr>
            <w:rFonts w:ascii="Times New Roman" w:hAnsi="Times New Roman" w:cs="Times New Roman"/>
          </w:rPr>
          <w:fldChar w:fldCharType="end"/>
        </w:r>
      </w:p>
    </w:sdtContent>
  </w:sdt>
  <w:p w14:paraId="1C7F6840" w14:textId="77777777" w:rsidR="001D6749" w:rsidRDefault="001D674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325BD" w14:textId="77777777" w:rsidR="00D273BD" w:rsidRDefault="00D273BD" w:rsidP="001D6749">
      <w:pPr>
        <w:spacing w:after="0" w:line="240" w:lineRule="auto"/>
      </w:pPr>
      <w:r>
        <w:separator/>
      </w:r>
    </w:p>
  </w:footnote>
  <w:footnote w:type="continuationSeparator" w:id="0">
    <w:p w14:paraId="23BA7936" w14:textId="77777777" w:rsidR="00D273BD" w:rsidRDefault="00D273BD" w:rsidP="001D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B3EFA" w14:textId="77777777" w:rsidR="001D6749" w:rsidRPr="00CD4982" w:rsidRDefault="001D6749" w:rsidP="00CD498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1D6749">
      <w:rPr>
        <w:rFonts w:ascii="Times New Roman" w:eastAsia="Times New Roman" w:hAnsi="Times New Roman" w:cs="Times New Roman"/>
        <w:sz w:val="24"/>
        <w:szCs w:val="24"/>
        <w:lang w:eastAsia="sk-SK"/>
      </w:rPr>
      <w:t>Príloha č.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75D6"/>
    <w:multiLevelType w:val="hybridMultilevel"/>
    <w:tmpl w:val="EE04C8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D0DE7"/>
    <w:multiLevelType w:val="hybridMultilevel"/>
    <w:tmpl w:val="35C64144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CF1B48"/>
    <w:multiLevelType w:val="hybridMultilevel"/>
    <w:tmpl w:val="05B67866"/>
    <w:lvl w:ilvl="0" w:tplc="08C4A0D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B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08A277C"/>
    <w:multiLevelType w:val="hybridMultilevel"/>
    <w:tmpl w:val="330494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690C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EF56C5"/>
    <w:multiLevelType w:val="hybridMultilevel"/>
    <w:tmpl w:val="0B4CBB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42DBC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1F6C06"/>
    <w:multiLevelType w:val="hybridMultilevel"/>
    <w:tmpl w:val="26B4305E"/>
    <w:lvl w:ilvl="0" w:tplc="BF90727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EC3870"/>
    <w:multiLevelType w:val="hybridMultilevel"/>
    <w:tmpl w:val="03F894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5C610D"/>
    <w:multiLevelType w:val="multilevel"/>
    <w:tmpl w:val="AB9AA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DD167D"/>
    <w:multiLevelType w:val="hybridMultilevel"/>
    <w:tmpl w:val="DE0AB0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0E2636"/>
    <w:multiLevelType w:val="hybridMultilevel"/>
    <w:tmpl w:val="1B94678C"/>
    <w:lvl w:ilvl="0" w:tplc="7CD44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8D4073"/>
    <w:multiLevelType w:val="hybridMultilevel"/>
    <w:tmpl w:val="70A4D5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5D"/>
    <w:rsid w:val="00145E53"/>
    <w:rsid w:val="001D6749"/>
    <w:rsid w:val="001F7932"/>
    <w:rsid w:val="00227A26"/>
    <w:rsid w:val="003312D8"/>
    <w:rsid w:val="00337B5D"/>
    <w:rsid w:val="00357E2A"/>
    <w:rsid w:val="003849C7"/>
    <w:rsid w:val="00466488"/>
    <w:rsid w:val="00491CC7"/>
    <w:rsid w:val="004B07DA"/>
    <w:rsid w:val="005E2208"/>
    <w:rsid w:val="00972E46"/>
    <w:rsid w:val="00990143"/>
    <w:rsid w:val="009A36E4"/>
    <w:rsid w:val="009F18F0"/>
    <w:rsid w:val="00A36669"/>
    <w:rsid w:val="00B6553B"/>
    <w:rsid w:val="00CA383F"/>
    <w:rsid w:val="00CB3623"/>
    <w:rsid w:val="00CB3783"/>
    <w:rsid w:val="00CD4982"/>
    <w:rsid w:val="00D273BD"/>
    <w:rsid w:val="00F7696B"/>
    <w:rsid w:val="00FD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32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A36E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A36E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D67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D6749"/>
    <w:rPr>
      <w:sz w:val="20"/>
      <w:szCs w:val="20"/>
    </w:rPr>
  </w:style>
  <w:style w:type="character" w:styleId="Odkaznapoznmkupodiarou">
    <w:name w:val="footnote reference"/>
    <w:aliases w:val="Footnote symbol,Footnote reference number"/>
    <w:semiHidden/>
    <w:unhideWhenUsed/>
    <w:rsid w:val="001D674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D6749"/>
  </w:style>
  <w:style w:type="paragraph" w:styleId="Pta">
    <w:name w:val="footer"/>
    <w:basedOn w:val="Normlny"/>
    <w:link w:val="PtaChar"/>
    <w:uiPriority w:val="99"/>
    <w:unhideWhenUsed/>
    <w:rsid w:val="001D6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D6749"/>
  </w:style>
  <w:style w:type="character" w:styleId="Odkaznakomentr">
    <w:name w:val="annotation reference"/>
    <w:basedOn w:val="Predvolenpsmoodseku"/>
    <w:uiPriority w:val="99"/>
    <w:semiHidden/>
    <w:unhideWhenUsed/>
    <w:rsid w:val="00CD49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D4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D49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D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D4982"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A36E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A36E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WKX3UHSAJ2R6-2-436908</_dlc_DocId>
    <_dlc_DocIdUrl xmlns="e60a29af-d413-48d4-bd90-fe9d2a897e4b">
      <Url>https://ovdmasv601/sites/DMS/_layouts/15/DocIdRedir.aspx?ID=WKX3UHSAJ2R6-2-436908</Url>
      <Description>WKX3UHSAJ2R6-2-436908</Description>
    </_dlc_DocIdUrl>
  </documentManagement>
</p:properties>
</file>

<file path=customXml/itemProps1.xml><?xml version="1.0" encoding="utf-8"?>
<ds:datastoreItem xmlns:ds="http://schemas.openxmlformats.org/officeDocument/2006/customXml" ds:itemID="{A13DFFE1-6FAC-4925-B2B0-D6D2D3DF8AD5}"/>
</file>

<file path=customXml/itemProps2.xml><?xml version="1.0" encoding="utf-8"?>
<ds:datastoreItem xmlns:ds="http://schemas.openxmlformats.org/officeDocument/2006/customXml" ds:itemID="{F3C92BD1-AD15-41A8-98E5-9715455B58AB}"/>
</file>

<file path=customXml/itemProps3.xml><?xml version="1.0" encoding="utf-8"?>
<ds:datastoreItem xmlns:ds="http://schemas.openxmlformats.org/officeDocument/2006/customXml" ds:itemID="{E9BCE6E2-02A8-453C-9C54-1C582EF19481}"/>
</file>

<file path=customXml/itemProps4.xml><?xml version="1.0" encoding="utf-8"?>
<ds:datastoreItem xmlns:ds="http://schemas.openxmlformats.org/officeDocument/2006/customXml" ds:itemID="{459BD869-D6EF-450F-830F-CF5E9E15B5CB}"/>
</file>

<file path=customXml/itemProps5.xml><?xml version="1.0" encoding="utf-8"?>
<ds:datastoreItem xmlns:ds="http://schemas.openxmlformats.org/officeDocument/2006/customXml" ds:itemID="{2F1F0ECA-DB50-4378-A8E3-62E95D9295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2</cp:revision>
  <dcterms:created xsi:type="dcterms:W3CDTF">2016-02-29T07:35:00Z</dcterms:created>
  <dcterms:modified xsi:type="dcterms:W3CDTF">2016-02-29T07:35:00Z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2f718c80-1a4b-4ba3-8ff9-5b330a7e3da0</vt:lpwstr>
  </property>
</Properties>
</file>